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2D9" w:rsidRPr="002812D9" w:rsidRDefault="002812D9" w:rsidP="002812D9">
      <w:pPr>
        <w:spacing w:before="240" w:after="60" w:line="240" w:lineRule="auto"/>
        <w:jc w:val="center"/>
        <w:outlineLvl w:val="0"/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</w:pPr>
      <w:bookmarkStart w:id="0" w:name="_Toc73676725"/>
      <w:r w:rsidRPr="002812D9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Всероссийская олимпиада школьников по истории. 2021/22 уч. год. </w:t>
      </w:r>
      <w:r w:rsidRPr="002812D9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 xml:space="preserve">Муниципальный этап. </w:t>
      </w:r>
      <w:r w:rsidRPr="002812D9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Ленинградская область. 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Ответы к з</w:t>
      </w:r>
      <w:r w:rsidRPr="002812D9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адания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м</w:t>
      </w:r>
      <w:r w:rsidRPr="002812D9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. 10-11 класс</w:t>
      </w:r>
    </w:p>
    <w:p w:rsidR="002812D9" w:rsidRPr="000103ED" w:rsidRDefault="002812D9" w:rsidP="002812D9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0103ED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Кто или что лишнее в ряду?</w:t>
      </w:r>
      <w:bookmarkEnd w:id="0"/>
    </w:p>
    <w:p w:rsidR="002812D9" w:rsidRPr="000103ED" w:rsidRDefault="002812D9" w:rsidP="002812D9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03ED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3 (ответы без пояснения не принимаются).</w:t>
      </w:r>
    </w:p>
    <w:p w:rsidR="002812D9" w:rsidRPr="000103ED" w:rsidRDefault="002812D9" w:rsidP="002812D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0103ED"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Pr="000103ED">
        <w:rPr>
          <w:rFonts w:ascii="Times New Roman" w:eastAsia="Calibri" w:hAnsi="Times New Roman" w:cs="Times New Roman"/>
          <w:sz w:val="24"/>
          <w:szCs w:val="24"/>
        </w:rPr>
        <w:t>1589</w:t>
      </w:r>
      <w:r>
        <w:rPr>
          <w:rFonts w:ascii="Times New Roman" w:eastAsia="Calibri" w:hAnsi="Times New Roman" w:cs="Times New Roman"/>
          <w:sz w:val="24"/>
          <w:szCs w:val="24"/>
        </w:rPr>
        <w:t>; остальное – даты земских (церковно-земских) соборов.</w:t>
      </w:r>
    </w:p>
    <w:p w:rsidR="002812D9" w:rsidRPr="000103ED" w:rsidRDefault="002812D9" w:rsidP="002812D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103ED">
        <w:rPr>
          <w:rFonts w:ascii="Times New Roman" w:eastAsia="Calibri" w:hAnsi="Times New Roman" w:cs="Times New Roman"/>
          <w:b/>
          <w:sz w:val="24"/>
          <w:szCs w:val="24"/>
        </w:rPr>
        <w:t>1.2.</w:t>
      </w:r>
      <w:r w:rsidRPr="000103ED">
        <w:rPr>
          <w:rFonts w:ascii="Times New Roman" w:eastAsia="Calibri" w:hAnsi="Times New Roman" w:cs="Times New Roman"/>
          <w:sz w:val="24"/>
          <w:szCs w:val="24"/>
        </w:rPr>
        <w:t xml:space="preserve"> И. Прозоровский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; остальные – участники восстания под руководством С.Т. Разина / </w:t>
      </w:r>
      <w:proofErr w:type="spellStart"/>
      <w:r w:rsidR="00B9407F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>азинцы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12D9" w:rsidRPr="000103ED" w:rsidRDefault="002812D9" w:rsidP="002812D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10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</w:t>
      </w:r>
      <w:r w:rsidRPr="00010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03ED">
        <w:rPr>
          <w:rFonts w:ascii="Times New Roman" w:eastAsia="Calibri" w:hAnsi="Times New Roman" w:cs="Times New Roman"/>
          <w:sz w:val="24"/>
          <w:szCs w:val="24"/>
        </w:rPr>
        <w:t>Киев</w:t>
      </w:r>
      <w:r>
        <w:rPr>
          <w:rFonts w:ascii="Times New Roman" w:eastAsia="Calibri" w:hAnsi="Times New Roman" w:cs="Times New Roman"/>
          <w:sz w:val="24"/>
          <w:szCs w:val="24"/>
        </w:rPr>
        <w:t>; остальное – места подписания русско-польских мирных договоров.</w:t>
      </w:r>
    </w:p>
    <w:p w:rsidR="002812D9" w:rsidRPr="007731A8" w:rsidRDefault="002812D9" w:rsidP="002812D9">
      <w:pPr>
        <w:keepNext/>
        <w:spacing w:before="240" w:after="60" w:line="240" w:lineRule="auto"/>
        <w:ind w:right="-1"/>
        <w:jc w:val="both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bookmarkStart w:id="1" w:name="_Toc71619738"/>
      <w:bookmarkStart w:id="2" w:name="_Toc71620103"/>
      <w:r w:rsidRPr="007731A8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2. Рассмотрите изображения, представленные ниже, и ответьте на вопросы</w:t>
      </w:r>
      <w:bookmarkEnd w:id="1"/>
      <w:bookmarkEnd w:id="2"/>
    </w:p>
    <w:p w:rsidR="002812D9" w:rsidRPr="007731A8" w:rsidRDefault="002812D9" w:rsidP="002812D9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31A8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7731A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812D9" w:rsidRPr="007731A8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 xml:space="preserve"> Все представленные изображения посвящены Александру Невскому 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(1 балл).</w:t>
      </w:r>
    </w:p>
    <w:p w:rsidR="002812D9" w:rsidRPr="007731A8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Битва на Чудском озере / «Ледовое побоище»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(1 балл).</w:t>
      </w:r>
    </w:p>
    <w:p w:rsidR="002812D9" w:rsidRPr="007731A8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 xml:space="preserve"> 5 апреля 1242 г. 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(1 балл).</w:t>
      </w:r>
    </w:p>
    <w:p w:rsidR="002812D9" w:rsidRPr="007731A8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 xml:space="preserve">.4. 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>Псков (на горе Соколиха)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 xml:space="preserve"> (1 балл).</w:t>
      </w:r>
    </w:p>
    <w:p w:rsidR="002812D9" w:rsidRPr="007731A8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.5.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 xml:space="preserve"> П.Д. Корин / Павел Корин 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(1 балл).</w:t>
      </w:r>
    </w:p>
    <w:p w:rsidR="002812D9" w:rsidRPr="007F5593" w:rsidRDefault="002812D9" w:rsidP="00281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«Александр Невский», </w:t>
      </w:r>
      <w:r w:rsidRPr="007731A8">
        <w:rPr>
          <w:rFonts w:ascii="Times New Roman" w:eastAsia="Times New Roman" w:hAnsi="Times New Roman" w:cs="Times New Roman"/>
          <w:sz w:val="24"/>
          <w:szCs w:val="24"/>
        </w:rPr>
        <w:t xml:space="preserve">1938 г. </w:t>
      </w:r>
      <w:r w:rsidRPr="007731A8">
        <w:rPr>
          <w:rFonts w:ascii="Times New Roman" w:eastAsia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12D9">
        <w:rPr>
          <w:rFonts w:ascii="Times New Roman" w:eastAsia="Times New Roman" w:hAnsi="Times New Roman" w:cs="Times New Roman"/>
          <w:b/>
          <w:sz w:val="24"/>
          <w:szCs w:val="24"/>
        </w:rPr>
        <w:t>(неполный ответ не принимается)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12D9" w:rsidRPr="002812D9" w:rsidRDefault="002812D9" w:rsidP="002812D9">
      <w:pPr>
        <w:keepNext/>
        <w:spacing w:before="240" w:after="60" w:line="240" w:lineRule="auto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2812D9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Задание № 3. Восстановите хронологический порядок </w:t>
      </w:r>
    </w:p>
    <w:p w:rsidR="002812D9" w:rsidRPr="002812D9" w:rsidRDefault="002812D9" w:rsidP="002812D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6 баллов за полностью верный хронологический порядок.</w:t>
      </w:r>
    </w:p>
    <w:p w:rsidR="002812D9" w:rsidRDefault="002812D9" w:rsidP="002812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2D9">
        <w:rPr>
          <w:rFonts w:ascii="Times New Roman" w:eastAsia="Times New Roman" w:hAnsi="Times New Roman" w:cs="Times New Roman"/>
          <w:b/>
          <w:sz w:val="24"/>
          <w:szCs w:val="24"/>
        </w:rPr>
        <w:t>Верный хронологический порядок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812D9">
        <w:rPr>
          <w:rFonts w:ascii="Times New Roman" w:eastAsia="Times New Roman" w:hAnsi="Times New Roman" w:cs="Times New Roman"/>
          <w:sz w:val="24"/>
          <w:szCs w:val="24"/>
        </w:rPr>
        <w:t xml:space="preserve"> 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812D9">
        <w:rPr>
          <w:rFonts w:ascii="Times New Roman" w:eastAsia="Times New Roman" w:hAnsi="Times New Roman" w:cs="Times New Roman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812D9">
        <w:rPr>
          <w:rFonts w:ascii="Times New Roman" w:eastAsia="Times New Roman" w:hAnsi="Times New Roman" w:cs="Times New Roman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а), </w:t>
      </w:r>
      <w:r w:rsidRPr="002812D9">
        <w:rPr>
          <w:rFonts w:ascii="Times New Roman" w:eastAsiaTheme="minorEastAsia" w:hAnsi="Times New Roman" w:cs="Times New Roman"/>
          <w:sz w:val="24"/>
          <w:szCs w:val="24"/>
        </w:rPr>
        <w:t>д)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2812D9"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12D9" w:rsidRPr="002812D9" w:rsidRDefault="002812D9" w:rsidP="002812D9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3" w:name="_Toc71619758"/>
      <w:bookmarkStart w:id="4" w:name="_Toc71620123"/>
      <w:r w:rsidRPr="002812D9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4. Соотнесите описания географических объектов, представленные ниже, с цифрами на карте, а также назовите эти объекты</w:t>
      </w:r>
      <w:bookmarkEnd w:id="3"/>
      <w:bookmarkEnd w:id="4"/>
      <w:r w:rsidRPr="002812D9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. Укажите военачальников, командовавших фронтами непосредственно в ходе событий, отраженных в представленных описаниях (обратите внимание, что количество цифр на карте превышает количество описаний географических объектов)</w:t>
      </w:r>
    </w:p>
    <w:p w:rsidR="002812D9" w:rsidRDefault="002812D9" w:rsidP="002812D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2D9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географический объект, 1 балл за каждого верно указанного военачальника; максимальный балл – 12.</w:t>
      </w:r>
    </w:p>
    <w:tbl>
      <w:tblPr>
        <w:tblStyle w:val="8"/>
        <w:tblW w:w="0" w:type="auto"/>
        <w:tblInd w:w="817" w:type="dxa"/>
        <w:tblLook w:val="04A0" w:firstRow="1" w:lastRow="0" w:firstColumn="1" w:lastColumn="0" w:noHBand="0" w:noVBand="1"/>
      </w:tblPr>
      <w:tblGrid>
        <w:gridCol w:w="1252"/>
        <w:gridCol w:w="1368"/>
        <w:gridCol w:w="1066"/>
        <w:gridCol w:w="1842"/>
        <w:gridCol w:w="1701"/>
        <w:gridCol w:w="993"/>
      </w:tblGrid>
      <w:tr w:rsidR="002812D9" w:rsidRPr="00EF1404" w:rsidTr="002812D9">
        <w:tc>
          <w:tcPr>
            <w:tcW w:w="1252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1368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6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2812D9" w:rsidRPr="00EF1404" w:rsidRDefault="002812D9" w:rsidP="006C3AF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</w:p>
        </w:tc>
      </w:tr>
      <w:tr w:rsidR="002812D9" w:rsidRPr="00EF1404" w:rsidTr="002812D9">
        <w:tc>
          <w:tcPr>
            <w:tcW w:w="1252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1368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1066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842" w:type="dxa"/>
          </w:tcPr>
          <w:p w:rsidR="002812D9" w:rsidRPr="00EF1404" w:rsidRDefault="002812D9" w:rsidP="006C3AF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701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993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</w:tr>
      <w:tr w:rsidR="002812D9" w:rsidRPr="00EF1404" w:rsidTr="002812D9">
        <w:tc>
          <w:tcPr>
            <w:tcW w:w="1252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368" w:type="dxa"/>
          </w:tcPr>
          <w:p w:rsidR="002812D9" w:rsidRPr="00EF1404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C1372D">
              <w:rPr>
                <w:rFonts w:ascii="Times New Roman" w:hAnsi="Times New Roman" w:cs="Times New Roman"/>
                <w:sz w:val="24"/>
                <w:szCs w:val="24"/>
              </w:rPr>
              <w:t>Кронштадт</w:t>
            </w:r>
          </w:p>
        </w:tc>
        <w:tc>
          <w:tcPr>
            <w:tcW w:w="1066" w:type="dxa"/>
          </w:tcPr>
          <w:p w:rsidR="002812D9" w:rsidRPr="002812D9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Волхов</w:t>
            </w:r>
          </w:p>
        </w:tc>
        <w:tc>
          <w:tcPr>
            <w:tcW w:w="1842" w:type="dxa"/>
          </w:tcPr>
          <w:p w:rsidR="002812D9" w:rsidRPr="002812D9" w:rsidRDefault="002812D9" w:rsidP="006C3AF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2812D9">
              <w:rPr>
                <w:rFonts w:ascii="Times New Roman" w:hAnsi="Times New Roman" w:cs="Times New Roman"/>
                <w:sz w:val="24"/>
                <w:szCs w:val="24"/>
              </w:rPr>
              <w:t>Шлиссельбург</w:t>
            </w:r>
          </w:p>
        </w:tc>
        <w:tc>
          <w:tcPr>
            <w:tcW w:w="1701" w:type="dxa"/>
          </w:tcPr>
          <w:p w:rsidR="002812D9" w:rsidRPr="002812D9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2812D9">
              <w:rPr>
                <w:rFonts w:ascii="Times New Roman" w:hAnsi="Times New Roman" w:cs="Times New Roman"/>
                <w:sz w:val="24"/>
                <w:szCs w:val="24"/>
              </w:rPr>
              <w:t>Красное Село</w:t>
            </w:r>
          </w:p>
        </w:tc>
        <w:tc>
          <w:tcPr>
            <w:tcW w:w="993" w:type="dxa"/>
          </w:tcPr>
          <w:p w:rsidR="002812D9" w:rsidRPr="002812D9" w:rsidRDefault="002812D9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2812D9">
              <w:rPr>
                <w:rFonts w:ascii="Times New Roman" w:hAnsi="Times New Roman" w:cs="Times New Roman"/>
                <w:sz w:val="24"/>
                <w:szCs w:val="24"/>
              </w:rPr>
              <w:t>Тихвин</w:t>
            </w:r>
          </w:p>
        </w:tc>
      </w:tr>
    </w:tbl>
    <w:p w:rsidR="00A91EB7" w:rsidRDefault="00A91EB7" w:rsidP="00A96E04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71619741"/>
      <w:bookmarkStart w:id="6" w:name="_Toc71620106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Военачальники: </w:t>
      </w:r>
      <w:r w:rsidRPr="00A91EB7">
        <w:rPr>
          <w:rFonts w:ascii="Times New Roman" w:eastAsia="Times New Roman" w:hAnsi="Times New Roman" w:cs="Times New Roman"/>
          <w:sz w:val="24"/>
          <w:szCs w:val="24"/>
        </w:rPr>
        <w:t>Г.К. Жуков (командующий Ленинградским фронтом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91EB7">
        <w:rPr>
          <w:rFonts w:ascii="Times New Roman" w:eastAsia="Times New Roman" w:hAnsi="Times New Roman" w:cs="Times New Roman"/>
          <w:sz w:val="24"/>
          <w:szCs w:val="24"/>
        </w:rPr>
        <w:t xml:space="preserve">; К.А. Мерецков (командующий </w:t>
      </w:r>
      <w:proofErr w:type="spellStart"/>
      <w:r w:rsidRPr="00A91EB7">
        <w:rPr>
          <w:rFonts w:ascii="Times New Roman" w:eastAsia="Times New Roman" w:hAnsi="Times New Roman" w:cs="Times New Roman"/>
          <w:sz w:val="24"/>
          <w:szCs w:val="24"/>
        </w:rPr>
        <w:t>Волховским</w:t>
      </w:r>
      <w:proofErr w:type="spellEnd"/>
      <w:r w:rsidRPr="00A91EB7">
        <w:rPr>
          <w:rFonts w:ascii="Times New Roman" w:eastAsia="Times New Roman" w:hAnsi="Times New Roman" w:cs="Times New Roman"/>
          <w:sz w:val="24"/>
          <w:szCs w:val="24"/>
        </w:rPr>
        <w:t xml:space="preserve"> фронтом)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12D9" w:rsidRPr="003D11EC" w:rsidRDefault="002812D9" w:rsidP="002812D9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3D11EC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о чем идет речь? Ознакомьтесь с отрывком из произведения, представленным ниже, и ответьте на вопросы</w:t>
      </w:r>
      <w:bookmarkEnd w:id="5"/>
      <w:bookmarkEnd w:id="6"/>
    </w:p>
    <w:p w:rsidR="002812D9" w:rsidRPr="003D11EC" w:rsidRDefault="002812D9" w:rsidP="002812D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1EC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3D11EC">
        <w:rPr>
          <w:rFonts w:ascii="Times New Roman" w:eastAsia="Calibri" w:hAnsi="Times New Roman" w:cs="Times New Roman"/>
          <w:b/>
          <w:sz w:val="24"/>
          <w:szCs w:val="24"/>
        </w:rPr>
        <w:t xml:space="preserve">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3D11E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812D9" w:rsidRPr="003D11EC" w:rsidRDefault="002812D9" w:rsidP="002812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1EC">
        <w:rPr>
          <w:rFonts w:ascii="Times New Roman" w:hAnsi="Times New Roman"/>
          <w:b/>
          <w:sz w:val="24"/>
          <w:szCs w:val="24"/>
        </w:rPr>
        <w:t>5.1.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Стояние на реке Угре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 w:rsidRPr="003D11EC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>.</w:t>
      </w:r>
    </w:p>
    <w:p w:rsidR="002812D9" w:rsidRPr="003D11EC" w:rsidRDefault="002812D9" w:rsidP="002812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1EC">
        <w:rPr>
          <w:rFonts w:ascii="Times New Roman" w:hAnsi="Times New Roman"/>
          <w:b/>
          <w:sz w:val="24"/>
          <w:szCs w:val="24"/>
        </w:rPr>
        <w:t>5.2.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1480 г.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 w:rsidRPr="003D11EC">
        <w:rPr>
          <w:rFonts w:ascii="Times New Roman" w:hAnsi="Times New Roman"/>
          <w:b/>
          <w:sz w:val="24"/>
          <w:szCs w:val="24"/>
        </w:rPr>
        <w:t>(1 балл)</w:t>
      </w:r>
      <w:r w:rsidRPr="003D11EC">
        <w:rPr>
          <w:rFonts w:ascii="Times New Roman" w:hAnsi="Times New Roman"/>
          <w:sz w:val="24"/>
          <w:szCs w:val="24"/>
        </w:rPr>
        <w:t>.</w:t>
      </w:r>
    </w:p>
    <w:p w:rsidR="002812D9" w:rsidRPr="003D11EC" w:rsidRDefault="002812D9" w:rsidP="002812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1EC">
        <w:rPr>
          <w:rFonts w:ascii="Times New Roman" w:hAnsi="Times New Roman"/>
          <w:b/>
          <w:sz w:val="24"/>
          <w:szCs w:val="24"/>
        </w:rPr>
        <w:t>5.3.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Большая Орда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 w:rsidRPr="003D11EC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 xml:space="preserve"> (ответ «Орда» </w:t>
      </w:r>
      <w:r w:rsidRPr="003D11EC">
        <w:rPr>
          <w:rFonts w:ascii="Times New Roman" w:hAnsi="Times New Roman"/>
          <w:b/>
          <w:sz w:val="24"/>
          <w:szCs w:val="24"/>
        </w:rPr>
        <w:t>не принимается</w:t>
      </w:r>
      <w:r>
        <w:rPr>
          <w:rFonts w:ascii="Times New Roman" w:hAnsi="Times New Roman"/>
          <w:sz w:val="24"/>
          <w:szCs w:val="24"/>
        </w:rPr>
        <w:t>).</w:t>
      </w:r>
    </w:p>
    <w:p w:rsidR="002812D9" w:rsidRPr="00236AEB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1EC">
        <w:rPr>
          <w:rFonts w:ascii="Times New Roman" w:hAnsi="Times New Roman"/>
          <w:b/>
          <w:sz w:val="24"/>
          <w:szCs w:val="24"/>
        </w:rPr>
        <w:t>5.4</w:t>
      </w:r>
      <w:r>
        <w:rPr>
          <w:rFonts w:ascii="Times New Roman" w:hAnsi="Times New Roman"/>
          <w:b/>
          <w:sz w:val="24"/>
          <w:szCs w:val="24"/>
        </w:rPr>
        <w:t xml:space="preserve"> (примерный ответ)</w:t>
      </w:r>
      <w:r w:rsidRPr="003D11EC">
        <w:rPr>
          <w:rFonts w:ascii="Times New Roman" w:hAnsi="Times New Roman"/>
          <w:b/>
          <w:sz w:val="24"/>
          <w:szCs w:val="24"/>
        </w:rPr>
        <w:t xml:space="preserve">. </w:t>
      </w:r>
      <w:r w:rsidRPr="00492A29">
        <w:rPr>
          <w:rFonts w:ascii="Times New Roman" w:hAnsi="Times New Roman" w:cs="Times New Roman"/>
          <w:sz w:val="24"/>
          <w:szCs w:val="24"/>
        </w:rPr>
        <w:t xml:space="preserve">В канун появления войск хана Ахмата у границ Руси младшие братья великого </w:t>
      </w:r>
      <w:r w:rsidR="00724E50">
        <w:rPr>
          <w:rFonts w:ascii="Times New Roman" w:hAnsi="Times New Roman" w:cs="Times New Roman"/>
          <w:sz w:val="24"/>
          <w:szCs w:val="24"/>
        </w:rPr>
        <w:t xml:space="preserve">московского </w:t>
      </w:r>
      <w:r w:rsidRPr="00492A29">
        <w:rPr>
          <w:rFonts w:ascii="Times New Roman" w:hAnsi="Times New Roman" w:cs="Times New Roman"/>
          <w:sz w:val="24"/>
          <w:szCs w:val="24"/>
        </w:rPr>
        <w:t xml:space="preserve">князя Ивана </w:t>
      </w:r>
      <w:r w:rsidRPr="00492A29">
        <w:rPr>
          <w:rFonts w:ascii="Times New Roman" w:hAnsi="Times New Roman" w:cs="Times New Roman"/>
          <w:sz w:val="24"/>
          <w:szCs w:val="24"/>
          <w:lang w:val="en-GB"/>
        </w:rPr>
        <w:t>III</w:t>
      </w:r>
      <w:r w:rsidRPr="00492A29">
        <w:rPr>
          <w:rFonts w:ascii="Times New Roman" w:hAnsi="Times New Roman" w:cs="Times New Roman"/>
          <w:sz w:val="24"/>
          <w:szCs w:val="24"/>
        </w:rPr>
        <w:t xml:space="preserve"> – Борис Васильевич (удельный князь Волоцкий) и Андрей Васильевич Большой (удельный князь </w:t>
      </w:r>
      <w:proofErr w:type="spellStart"/>
      <w:r w:rsidRPr="00492A29">
        <w:rPr>
          <w:rFonts w:ascii="Times New Roman" w:hAnsi="Times New Roman" w:cs="Times New Roman"/>
          <w:sz w:val="24"/>
          <w:szCs w:val="24"/>
        </w:rPr>
        <w:t>Углицкий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92A29">
        <w:rPr>
          <w:rFonts w:ascii="Times New Roman" w:hAnsi="Times New Roman" w:cs="Times New Roman"/>
          <w:sz w:val="24"/>
          <w:szCs w:val="24"/>
        </w:rPr>
        <w:t>«отъехали» вместе со своими дворами к русско-литовской границе</w:t>
      </w:r>
      <w:r>
        <w:rPr>
          <w:rFonts w:ascii="Times New Roman" w:hAnsi="Times New Roman" w:cs="Times New Roman"/>
          <w:sz w:val="24"/>
          <w:szCs w:val="24"/>
        </w:rPr>
        <w:t xml:space="preserve">, что фактически означало мятеж против Москвы </w:t>
      </w:r>
      <w:r w:rsidRPr="00236AEB"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2A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Борис и Андрей, </w:t>
      </w: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492A29">
        <w:rPr>
          <w:rFonts w:ascii="Times New Roman" w:hAnsi="Times New Roman" w:cs="Times New Roman"/>
          <w:sz w:val="24"/>
          <w:szCs w:val="24"/>
        </w:rPr>
        <w:t>едовольные самовластьем</w:t>
      </w:r>
      <w:r>
        <w:rPr>
          <w:rFonts w:ascii="Times New Roman" w:hAnsi="Times New Roman" w:cs="Times New Roman"/>
          <w:sz w:val="24"/>
          <w:szCs w:val="24"/>
        </w:rPr>
        <w:t xml:space="preserve"> Ивана </w:t>
      </w:r>
      <w:r>
        <w:rPr>
          <w:rFonts w:ascii="Times New Roman" w:hAnsi="Times New Roman" w:cs="Times New Roman"/>
          <w:sz w:val="24"/>
          <w:szCs w:val="24"/>
          <w:lang w:val="en-GB"/>
        </w:rPr>
        <w:t>III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492A29">
        <w:rPr>
          <w:rFonts w:ascii="Times New Roman" w:hAnsi="Times New Roman" w:cs="Times New Roman"/>
          <w:sz w:val="24"/>
          <w:szCs w:val="24"/>
        </w:rPr>
        <w:t xml:space="preserve">ступили в переговоры с великим князем Литовским и королем Польши Казимиром </w:t>
      </w:r>
      <w:r w:rsidRPr="00492A29">
        <w:rPr>
          <w:rFonts w:ascii="Times New Roman" w:hAnsi="Times New Roman" w:cs="Times New Roman"/>
          <w:sz w:val="24"/>
          <w:szCs w:val="24"/>
          <w:lang w:val="en-GB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в надежде на </w:t>
      </w:r>
      <w:r w:rsidR="00724E50">
        <w:rPr>
          <w:rFonts w:ascii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cs="Times New Roman"/>
          <w:sz w:val="24"/>
          <w:szCs w:val="24"/>
        </w:rPr>
        <w:t xml:space="preserve">помощь против </w:t>
      </w:r>
      <w:r w:rsidR="00724E50">
        <w:rPr>
          <w:rFonts w:ascii="Times New Roman" w:hAnsi="Times New Roman" w:cs="Times New Roman"/>
          <w:sz w:val="24"/>
          <w:szCs w:val="24"/>
        </w:rPr>
        <w:t xml:space="preserve">великого </w:t>
      </w:r>
      <w:r w:rsidR="00724E50">
        <w:rPr>
          <w:rFonts w:ascii="Times New Roman" w:hAnsi="Times New Roman" w:cs="Times New Roman"/>
          <w:sz w:val="24"/>
          <w:szCs w:val="24"/>
        </w:rPr>
        <w:t xml:space="preserve">московского </w:t>
      </w:r>
      <w:r w:rsidR="00724E50">
        <w:rPr>
          <w:rFonts w:ascii="Times New Roman" w:hAnsi="Times New Roman" w:cs="Times New Roman"/>
          <w:sz w:val="24"/>
          <w:szCs w:val="24"/>
        </w:rPr>
        <w:t>князя.</w:t>
      </w:r>
      <w:proofErr w:type="gramEnd"/>
      <w:r w:rsidR="00724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Однако Казимир не сумел вовремя поддержать взбунтовавшихся князей, тогда как Ивану </w:t>
      </w:r>
      <w:r>
        <w:rPr>
          <w:rFonts w:ascii="Times New Roman" w:hAnsi="Times New Roman" w:cs="Times New Roman"/>
          <w:sz w:val="24"/>
          <w:szCs w:val="24"/>
          <w:lang w:val="en-GB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удалось склонить братьев к примирению перед лицом опасности со стороны Ахмата </w:t>
      </w:r>
      <w:r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12D9" w:rsidRPr="003D11EC" w:rsidRDefault="002812D9" w:rsidP="002812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1EC">
        <w:rPr>
          <w:rFonts w:ascii="Times New Roman" w:hAnsi="Times New Roman"/>
          <w:b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 xml:space="preserve">В тексте говорится о Казимире </w:t>
      </w:r>
      <w:r>
        <w:rPr>
          <w:rFonts w:ascii="Times New Roman" w:hAnsi="Times New Roman"/>
          <w:sz w:val="24"/>
          <w:szCs w:val="24"/>
          <w:lang w:val="en-GB"/>
        </w:rPr>
        <w:t>IV</w:t>
      </w:r>
      <w:r w:rsidRPr="003947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исключительно как о короле Польши, хотя он являлся также и великим князем Литовским и именно как к великому князю Литовскому, а не королю Польши, обращались за помощью мятежные князья Борис и Андрей Васильевичи</w:t>
      </w:r>
      <w:r w:rsidRPr="003D11EC">
        <w:rPr>
          <w:rFonts w:ascii="Times New Roman" w:hAnsi="Times New Roman"/>
          <w:sz w:val="24"/>
          <w:szCs w:val="24"/>
        </w:rPr>
        <w:t xml:space="preserve"> </w:t>
      </w:r>
      <w:r w:rsidRPr="003D11EC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>.</w:t>
      </w:r>
    </w:p>
    <w:p w:rsidR="002812D9" w:rsidRPr="003D11EC" w:rsidRDefault="002812D9" w:rsidP="002812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 (примерный ответ). </w:t>
      </w:r>
      <w:r w:rsidRPr="00136996">
        <w:rPr>
          <w:rFonts w:ascii="Times New Roman" w:hAnsi="Times New Roman"/>
          <w:sz w:val="24"/>
          <w:szCs w:val="24"/>
        </w:rPr>
        <w:t>После вхождения Смоленска в состав великого княжества Литовского</w:t>
      </w:r>
      <w:r>
        <w:rPr>
          <w:rFonts w:ascii="Times New Roman" w:hAnsi="Times New Roman"/>
          <w:sz w:val="24"/>
          <w:szCs w:val="24"/>
        </w:rPr>
        <w:t xml:space="preserve"> в 1404 г. почти все течение Днепра оказалось под его контролем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D11EC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 балл</w:t>
      </w:r>
      <w:r w:rsidRPr="003D11EC">
        <w:rPr>
          <w:rFonts w:ascii="Times New Roman" w:hAnsi="Times New Roman"/>
          <w:b/>
          <w:sz w:val="24"/>
          <w:szCs w:val="24"/>
        </w:rPr>
        <w:t>)</w:t>
      </w:r>
      <w:r w:rsidRPr="003D11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Это обстоятельство, наряду с укреплением литовско-польского военного союза создавало благоприятные условия для продолжения территориальной экспансии Литвы в южном направлении – в междуречье Днепра и Днестра и в Северном Причерноморье в целом </w:t>
      </w:r>
      <w:r w:rsidRPr="00136996">
        <w:rPr>
          <w:rFonts w:ascii="Times New Roman" w:hAnsi="Times New Roman"/>
          <w:b/>
          <w:sz w:val="24"/>
          <w:szCs w:val="24"/>
        </w:rPr>
        <w:t>(1 балл</w:t>
      </w:r>
      <w:r>
        <w:rPr>
          <w:rFonts w:ascii="Times New Roman" w:hAnsi="Times New Roman"/>
          <w:sz w:val="24"/>
          <w:szCs w:val="24"/>
        </w:rPr>
        <w:t>).</w:t>
      </w:r>
    </w:p>
    <w:p w:rsidR="002812D9" w:rsidRDefault="002812D9" w:rsidP="002812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D11EC">
        <w:rPr>
          <w:rFonts w:ascii="Times New Roman" w:hAnsi="Times New Roman"/>
          <w:b/>
          <w:sz w:val="24"/>
          <w:szCs w:val="24"/>
        </w:rPr>
        <w:t>5.7</w:t>
      </w:r>
      <w:r>
        <w:rPr>
          <w:rFonts w:ascii="Times New Roman" w:hAnsi="Times New Roman"/>
          <w:b/>
          <w:sz w:val="24"/>
          <w:szCs w:val="24"/>
        </w:rPr>
        <w:t xml:space="preserve"> (примерный ответ)</w:t>
      </w:r>
      <w:r w:rsidRPr="003D11E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Pr="0013699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рекращение зависимости Руси от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Орды</w:t>
      </w:r>
      <w:r w:rsidRPr="0013699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/</w:t>
      </w:r>
      <w:r w:rsidRPr="0013699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Усиление</w:t>
      </w:r>
      <w:r w:rsidRPr="0013699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позиций Москвы как центра объедин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явшийся</w:t>
      </w:r>
      <w:r w:rsidRPr="0013699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Руси </w:t>
      </w:r>
      <w:r w:rsidRPr="00136996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(1 балл)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2812D9" w:rsidRPr="00282023" w:rsidRDefault="002812D9" w:rsidP="002812D9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28202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2812D9" w:rsidRPr="00282023" w:rsidRDefault="002812D9" w:rsidP="002812D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2023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9.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>6.1.</w:t>
      </w:r>
      <w:r w:rsidRPr="00282023">
        <w:rPr>
          <w:rFonts w:ascii="Times New Roman" w:hAnsi="Times New Roman" w:cs="Times New Roman"/>
          <w:sz w:val="24"/>
          <w:szCs w:val="24"/>
        </w:rPr>
        <w:t xml:space="preserve"> Ивана Красного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6.2. </w:t>
      </w:r>
      <w:r w:rsidRPr="00282023">
        <w:rPr>
          <w:rFonts w:ascii="Times New Roman" w:hAnsi="Times New Roman" w:cs="Times New Roman"/>
          <w:sz w:val="24"/>
          <w:szCs w:val="24"/>
        </w:rPr>
        <w:t xml:space="preserve">суздальским 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6.3. </w:t>
      </w:r>
      <w:r w:rsidRPr="00282023">
        <w:rPr>
          <w:rFonts w:ascii="Times New Roman" w:hAnsi="Times New Roman" w:cs="Times New Roman"/>
          <w:sz w:val="24"/>
          <w:szCs w:val="24"/>
        </w:rPr>
        <w:t>Алексием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6.4. </w:t>
      </w:r>
      <w:r w:rsidRPr="00282023">
        <w:rPr>
          <w:rFonts w:ascii="Times New Roman" w:hAnsi="Times New Roman" w:cs="Times New Roman"/>
          <w:sz w:val="24"/>
          <w:szCs w:val="24"/>
        </w:rPr>
        <w:t>1363 / 1362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6.5. </w:t>
      </w:r>
      <w:r w:rsidRPr="00282023">
        <w:rPr>
          <w:rFonts w:ascii="Times New Roman" w:hAnsi="Times New Roman" w:cs="Times New Roman"/>
          <w:sz w:val="24"/>
          <w:szCs w:val="24"/>
        </w:rPr>
        <w:t xml:space="preserve">Дмитрий Константинович 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6.6. </w:t>
      </w:r>
      <w:r w:rsidRPr="00282023">
        <w:rPr>
          <w:rFonts w:ascii="Times New Roman" w:hAnsi="Times New Roman" w:cs="Times New Roman"/>
          <w:sz w:val="24"/>
          <w:szCs w:val="24"/>
        </w:rPr>
        <w:t>Михаил Александрович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 xml:space="preserve">6.7. </w:t>
      </w:r>
      <w:r w:rsidRPr="00282023">
        <w:rPr>
          <w:rFonts w:ascii="Times New Roman" w:hAnsi="Times New Roman" w:cs="Times New Roman"/>
          <w:sz w:val="24"/>
          <w:szCs w:val="24"/>
        </w:rPr>
        <w:t>Ольгерд</w:t>
      </w:r>
    </w:p>
    <w:p w:rsidR="002812D9" w:rsidRPr="00282023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>6.8.</w:t>
      </w:r>
      <w:r w:rsidRPr="00282023">
        <w:rPr>
          <w:rFonts w:ascii="Times New Roman" w:hAnsi="Times New Roman" w:cs="Times New Roman"/>
          <w:sz w:val="24"/>
          <w:szCs w:val="24"/>
        </w:rPr>
        <w:t xml:space="preserve"> новой каменной стеной / белокаменной стеной</w:t>
      </w:r>
    </w:p>
    <w:p w:rsidR="002812D9" w:rsidRDefault="002812D9" w:rsidP="00281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23">
        <w:rPr>
          <w:rFonts w:ascii="Times New Roman" w:hAnsi="Times New Roman" w:cs="Times New Roman"/>
          <w:b/>
          <w:sz w:val="24"/>
          <w:szCs w:val="24"/>
        </w:rPr>
        <w:t>6.9.</w:t>
      </w:r>
      <w:r w:rsidRPr="00282023">
        <w:rPr>
          <w:rFonts w:ascii="Times New Roman" w:hAnsi="Times New Roman" w:cs="Times New Roman"/>
          <w:sz w:val="24"/>
          <w:szCs w:val="24"/>
        </w:rPr>
        <w:t xml:space="preserve"> 1375</w:t>
      </w:r>
    </w:p>
    <w:p w:rsidR="002812D9" w:rsidRPr="002812D9" w:rsidRDefault="002812D9" w:rsidP="002812D9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2812D9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Задание № 7. Установите соответствия между событиями российской и европейско-американской истории и напишите их даты (обратите внимание, что справа в таблице одна позиция – лишняя)</w:t>
      </w:r>
    </w:p>
    <w:p w:rsidR="00D4203D" w:rsidRPr="00D4203D" w:rsidRDefault="002812D9" w:rsidP="00D4203D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12D9">
        <w:rPr>
          <w:rFonts w:ascii="Times New Roman" w:eastAsia="Calibri" w:hAnsi="Times New Roman" w:cs="Times New Roman"/>
          <w:b/>
          <w:sz w:val="24"/>
          <w:szCs w:val="24"/>
        </w:rPr>
        <w:t xml:space="preserve">1 балл за </w:t>
      </w:r>
      <w:r w:rsidR="00D4203D">
        <w:rPr>
          <w:rFonts w:ascii="Times New Roman" w:eastAsia="Calibri" w:hAnsi="Times New Roman" w:cs="Times New Roman"/>
          <w:b/>
          <w:sz w:val="24"/>
          <w:szCs w:val="24"/>
        </w:rPr>
        <w:t>каждое верно</w:t>
      </w:r>
      <w:r w:rsidR="004F6479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установленное</w:t>
      </w:r>
      <w:r w:rsidR="00D4203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F6479">
        <w:rPr>
          <w:rFonts w:ascii="Times New Roman" w:eastAsia="Calibri" w:hAnsi="Times New Roman" w:cs="Times New Roman"/>
          <w:b/>
          <w:sz w:val="24"/>
          <w:szCs w:val="24"/>
        </w:rPr>
        <w:t>соответствие</w:t>
      </w:r>
      <w:r w:rsidR="00D4203D">
        <w:rPr>
          <w:rFonts w:ascii="Times New Roman" w:eastAsia="Calibri" w:hAnsi="Times New Roman" w:cs="Times New Roman"/>
          <w:b/>
          <w:sz w:val="24"/>
          <w:szCs w:val="24"/>
        </w:rPr>
        <w:t xml:space="preserve">, 1 балл за каждую </w:t>
      </w:r>
      <w:r w:rsidRPr="002812D9">
        <w:rPr>
          <w:rFonts w:ascii="Times New Roman" w:eastAsia="Calibri" w:hAnsi="Times New Roman" w:cs="Times New Roman"/>
          <w:b/>
          <w:sz w:val="24"/>
          <w:szCs w:val="24"/>
        </w:rPr>
        <w:t>верно написанную дату; максимальный балл – 12.</w:t>
      </w:r>
    </w:p>
    <w:tbl>
      <w:tblPr>
        <w:tblStyle w:val="51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3"/>
        <w:gridCol w:w="992"/>
      </w:tblGrid>
      <w:tr w:rsidR="00D4203D" w:rsidRPr="00EF1404" w:rsidTr="00A553F3"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6)</w:t>
            </w:r>
          </w:p>
        </w:tc>
      </w:tr>
      <w:tr w:rsidR="00D4203D" w:rsidRPr="00EF1404" w:rsidTr="00A553F3"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eastAsia="Calibri" w:hAnsi="Times New Roman" w:cs="Times New Roman"/>
                <w:sz w:val="24"/>
                <w:szCs w:val="24"/>
              </w:rPr>
              <w:t>д)</w:t>
            </w:r>
          </w:p>
        </w:tc>
      </w:tr>
      <w:tr w:rsidR="00D4203D" w:rsidRPr="00EF1404" w:rsidTr="00D4203D">
        <w:trPr>
          <w:trHeight w:val="96"/>
        </w:trPr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1922 г.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1918 г.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1921 г.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 г.</w:t>
            </w:r>
          </w:p>
        </w:tc>
        <w:tc>
          <w:tcPr>
            <w:tcW w:w="993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1917 г.</w:t>
            </w:r>
          </w:p>
        </w:tc>
        <w:tc>
          <w:tcPr>
            <w:tcW w:w="992" w:type="dxa"/>
          </w:tcPr>
          <w:p w:rsidR="00D4203D" w:rsidRPr="00EF1404" w:rsidRDefault="00D4203D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1919 г.</w:t>
            </w:r>
          </w:p>
        </w:tc>
      </w:tr>
    </w:tbl>
    <w:p w:rsidR="00D4203D" w:rsidRDefault="00D4203D" w:rsidP="00D4203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F1404">
        <w:rPr>
          <w:rFonts w:ascii="Times New Roman" w:eastAsia="Calibri" w:hAnsi="Times New Roman" w:cs="Times New Roman"/>
          <w:b/>
          <w:sz w:val="24"/>
          <w:szCs w:val="24"/>
        </w:rPr>
        <w:t>Лишнее</w:t>
      </w:r>
      <w:r w:rsidRPr="00EF140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EF1404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203D" w:rsidRPr="00D4203D" w:rsidRDefault="00D4203D" w:rsidP="00D4203D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D4203D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8. Сопоставьте медаль и ее девиз, </w:t>
      </w:r>
      <w:proofErr w:type="gramStart"/>
      <w:r w:rsidRPr="00D4203D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представленные</w:t>
      </w:r>
      <w:proofErr w:type="gramEnd"/>
      <w:r w:rsidRPr="00D4203D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ниже. Назовите исторические события, которым посвящены эти медали</w:t>
      </w:r>
    </w:p>
    <w:p w:rsidR="00D4203D" w:rsidRPr="00D4203D" w:rsidRDefault="00D4203D" w:rsidP="00D4203D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4203D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сопоставление, 1 балл за каждое верно названное историческое событие; максимальный балл – 12.</w:t>
      </w:r>
    </w:p>
    <w:tbl>
      <w:tblPr>
        <w:tblStyle w:val="42"/>
        <w:tblW w:w="8789" w:type="dxa"/>
        <w:tblInd w:w="817" w:type="dxa"/>
        <w:tblLook w:val="04A0" w:firstRow="1" w:lastRow="0" w:firstColumn="1" w:lastColumn="0" w:noHBand="0" w:noVBand="1"/>
      </w:tblPr>
      <w:tblGrid>
        <w:gridCol w:w="992"/>
        <w:gridCol w:w="948"/>
        <w:gridCol w:w="6849"/>
      </w:tblGrid>
      <w:tr w:rsidR="00D4203D" w:rsidRPr="00D4203D" w:rsidTr="00077877">
        <w:trPr>
          <w:trHeight w:val="142"/>
        </w:trPr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Историческое событие</w:t>
            </w:r>
          </w:p>
        </w:tc>
      </w:tr>
      <w:tr w:rsidR="00D4203D" w:rsidRPr="00D4203D" w:rsidTr="00077877"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е)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03D">
              <w:rPr>
                <w:rFonts w:ascii="Times New Roman" w:hAnsi="Times New Roman"/>
                <w:sz w:val="24"/>
                <w:szCs w:val="24"/>
              </w:rPr>
              <w:t>Бой в устье Невы в 1703 г.</w:t>
            </w:r>
          </w:p>
        </w:tc>
      </w:tr>
      <w:tr w:rsidR="00D4203D" w:rsidRPr="00D4203D" w:rsidTr="00077877"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203D">
              <w:rPr>
                <w:rFonts w:ascii="Times New Roman" w:hAnsi="Times New Roman"/>
                <w:sz w:val="24"/>
                <w:szCs w:val="24"/>
              </w:rPr>
              <w:t>Гангутское</w:t>
            </w:r>
            <w:proofErr w:type="spellEnd"/>
            <w:r w:rsidRPr="00D4203D">
              <w:rPr>
                <w:rFonts w:ascii="Times New Roman" w:hAnsi="Times New Roman"/>
                <w:sz w:val="24"/>
                <w:szCs w:val="24"/>
              </w:rPr>
              <w:t xml:space="preserve"> сражение</w:t>
            </w:r>
            <w:r w:rsidR="00DA7E3D">
              <w:rPr>
                <w:rFonts w:ascii="Times New Roman" w:hAnsi="Times New Roman"/>
                <w:sz w:val="24"/>
                <w:szCs w:val="24"/>
              </w:rPr>
              <w:t xml:space="preserve"> 1714 г.</w:t>
            </w:r>
          </w:p>
        </w:tc>
      </w:tr>
      <w:tr w:rsidR="00D4203D" w:rsidRPr="00D4203D" w:rsidTr="00077877"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д)</w:t>
            </w:r>
          </w:p>
        </w:tc>
        <w:tc>
          <w:tcPr>
            <w:tcW w:w="6849" w:type="dxa"/>
          </w:tcPr>
          <w:p w:rsidR="00D4203D" w:rsidRPr="00D4203D" w:rsidRDefault="00D4203D" w:rsidP="00F25695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03D">
              <w:rPr>
                <w:rFonts w:ascii="Times New Roman" w:hAnsi="Times New Roman"/>
                <w:sz w:val="24"/>
                <w:szCs w:val="24"/>
              </w:rPr>
              <w:t xml:space="preserve">Захват Азова </w:t>
            </w:r>
            <w:r w:rsidR="00077877">
              <w:rPr>
                <w:rFonts w:ascii="Times New Roman" w:hAnsi="Times New Roman"/>
                <w:sz w:val="24"/>
                <w:szCs w:val="24"/>
              </w:rPr>
              <w:t>русск</w:t>
            </w:r>
            <w:r w:rsidR="00F25695">
              <w:rPr>
                <w:rFonts w:ascii="Times New Roman" w:hAnsi="Times New Roman"/>
                <w:sz w:val="24"/>
                <w:szCs w:val="24"/>
              </w:rPr>
              <w:t>ой армией</w:t>
            </w:r>
            <w:r w:rsidR="00077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203D">
              <w:rPr>
                <w:rFonts w:ascii="Times New Roman" w:hAnsi="Times New Roman"/>
                <w:sz w:val="24"/>
                <w:szCs w:val="24"/>
              </w:rPr>
              <w:t>в 1696 г.</w:t>
            </w:r>
          </w:p>
        </w:tc>
      </w:tr>
      <w:tr w:rsidR="00D4203D" w:rsidRPr="00D4203D" w:rsidTr="00077877"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03D">
              <w:rPr>
                <w:rFonts w:ascii="Times New Roman" w:hAnsi="Times New Roman"/>
                <w:sz w:val="24"/>
                <w:szCs w:val="24"/>
              </w:rPr>
              <w:t xml:space="preserve">Взятие </w:t>
            </w:r>
            <w:proofErr w:type="spellStart"/>
            <w:r w:rsidRPr="00D4203D">
              <w:rPr>
                <w:rFonts w:ascii="Times New Roman" w:hAnsi="Times New Roman"/>
                <w:sz w:val="24"/>
                <w:szCs w:val="24"/>
              </w:rPr>
              <w:t>Нотебурга</w:t>
            </w:r>
            <w:proofErr w:type="spellEnd"/>
            <w:r w:rsidRPr="00D4203D">
              <w:rPr>
                <w:rFonts w:ascii="Times New Roman" w:hAnsi="Times New Roman"/>
                <w:sz w:val="24"/>
                <w:szCs w:val="24"/>
              </w:rPr>
              <w:t xml:space="preserve"> / Шлиссельбурга</w:t>
            </w:r>
            <w:r w:rsidR="00DA7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877">
              <w:rPr>
                <w:rFonts w:ascii="Times New Roman" w:hAnsi="Times New Roman"/>
                <w:sz w:val="24"/>
                <w:szCs w:val="24"/>
              </w:rPr>
              <w:t xml:space="preserve">русскими войсками </w:t>
            </w:r>
            <w:r w:rsidR="00DA7E3D">
              <w:rPr>
                <w:rFonts w:ascii="Times New Roman" w:hAnsi="Times New Roman"/>
                <w:sz w:val="24"/>
                <w:szCs w:val="24"/>
              </w:rPr>
              <w:t>в 1702 г.</w:t>
            </w:r>
          </w:p>
        </w:tc>
      </w:tr>
      <w:tr w:rsidR="00D4203D" w:rsidRPr="00D4203D" w:rsidTr="00077877">
        <w:trPr>
          <w:trHeight w:val="96"/>
        </w:trPr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203D">
              <w:rPr>
                <w:rFonts w:ascii="Times New Roman" w:hAnsi="Times New Roman"/>
                <w:sz w:val="24"/>
                <w:szCs w:val="24"/>
              </w:rPr>
              <w:t>Сражение при Лесной</w:t>
            </w:r>
            <w:r w:rsidR="00DA7E3D">
              <w:rPr>
                <w:rFonts w:ascii="Times New Roman" w:hAnsi="Times New Roman"/>
                <w:sz w:val="24"/>
                <w:szCs w:val="24"/>
              </w:rPr>
              <w:t xml:space="preserve"> в 1708 г.</w:t>
            </w:r>
            <w:proofErr w:type="gramEnd"/>
          </w:p>
        </w:tc>
      </w:tr>
      <w:tr w:rsidR="00D4203D" w:rsidRPr="00D4203D" w:rsidTr="00077877">
        <w:tc>
          <w:tcPr>
            <w:tcW w:w="992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6)</w:t>
            </w:r>
          </w:p>
        </w:tc>
        <w:tc>
          <w:tcPr>
            <w:tcW w:w="948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03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</w:p>
        </w:tc>
        <w:tc>
          <w:tcPr>
            <w:tcW w:w="6849" w:type="dxa"/>
          </w:tcPr>
          <w:p w:rsidR="00D4203D" w:rsidRPr="00D4203D" w:rsidRDefault="00D4203D" w:rsidP="00D4203D">
            <w:pPr>
              <w:tabs>
                <w:tab w:val="left" w:pos="21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03D">
              <w:rPr>
                <w:rFonts w:ascii="Times New Roman" w:hAnsi="Times New Roman"/>
                <w:sz w:val="24"/>
                <w:szCs w:val="24"/>
              </w:rPr>
              <w:t>Поражение русской армии под Нарвой</w:t>
            </w:r>
            <w:r w:rsidR="00DA7E3D">
              <w:rPr>
                <w:rFonts w:ascii="Times New Roman" w:hAnsi="Times New Roman"/>
                <w:sz w:val="24"/>
                <w:szCs w:val="24"/>
              </w:rPr>
              <w:t xml:space="preserve"> в 1700 г.</w:t>
            </w:r>
          </w:p>
        </w:tc>
      </w:tr>
    </w:tbl>
    <w:p w:rsidR="00ED7B93" w:rsidRPr="00DB0BA7" w:rsidRDefault="00ED7B93" w:rsidP="00ED7B93">
      <w:pPr>
        <w:keepNext/>
        <w:spacing w:before="240" w:after="60" w:line="240" w:lineRule="auto"/>
        <w:jc w:val="both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bookmarkStart w:id="7" w:name="_Toc62472790"/>
      <w:r w:rsidRPr="00DB0BA7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9. Прочитайте отрывок из исторического документа, представленный ниже, и ответьте на вопросы</w:t>
      </w:r>
    </w:p>
    <w:p w:rsidR="00ED7B93" w:rsidRPr="00DB0BA7" w:rsidRDefault="00ED7B93" w:rsidP="00ED7B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0BA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Максимальный балл – 6.</w:t>
      </w:r>
    </w:p>
    <w:p w:rsidR="00ED7B93" w:rsidRPr="009973E5" w:rsidRDefault="00ED7B93" w:rsidP="00ED7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3E5">
        <w:rPr>
          <w:rFonts w:ascii="Times New Roman" w:hAnsi="Times New Roman" w:cs="Times New Roman"/>
          <w:b/>
          <w:sz w:val="24"/>
          <w:szCs w:val="24"/>
        </w:rPr>
        <w:lastRenderedPageBreak/>
        <w:t>9.1.</w:t>
      </w:r>
      <w:r w:rsidRPr="009973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III</w:t>
      </w:r>
      <w:r w:rsidRPr="00112A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отделение Собственной его императорского величества канцелярии / Органы политического сыска</w:t>
      </w:r>
      <w:r w:rsidRPr="009973E5">
        <w:rPr>
          <w:rFonts w:ascii="Times New Roman" w:hAnsi="Times New Roman" w:cs="Times New Roman"/>
          <w:sz w:val="24"/>
          <w:szCs w:val="24"/>
        </w:rPr>
        <w:t xml:space="preserve"> </w:t>
      </w:r>
      <w:r w:rsidRPr="009973E5">
        <w:rPr>
          <w:rFonts w:ascii="Times New Roman" w:hAnsi="Times New Roman" w:cs="Times New Roman"/>
          <w:b/>
          <w:sz w:val="24"/>
          <w:szCs w:val="24"/>
        </w:rPr>
        <w:t>(1 балл)</w:t>
      </w:r>
      <w:r w:rsidRPr="009973E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D7B93" w:rsidRPr="009973E5" w:rsidRDefault="00ED7B93" w:rsidP="00ED7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3E5">
        <w:rPr>
          <w:rFonts w:ascii="Times New Roman" w:hAnsi="Times New Roman" w:cs="Times New Roman"/>
          <w:b/>
          <w:sz w:val="24"/>
          <w:szCs w:val="24"/>
        </w:rPr>
        <w:t>9.2.</w:t>
      </w:r>
      <w:r w:rsidRPr="00997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«Ноябрьское восстание» в царстве Польском </w:t>
      </w:r>
      <w:r w:rsidRPr="009973E5">
        <w:rPr>
          <w:rFonts w:ascii="Times New Roman" w:hAnsi="Times New Roman" w:cs="Times New Roman"/>
          <w:b/>
          <w:sz w:val="24"/>
          <w:szCs w:val="24"/>
        </w:rPr>
        <w:t>(1 балл)</w:t>
      </w:r>
      <w:r w:rsidRPr="009973E5">
        <w:rPr>
          <w:rFonts w:ascii="Times New Roman" w:hAnsi="Times New Roman" w:cs="Times New Roman"/>
          <w:sz w:val="24"/>
          <w:szCs w:val="24"/>
        </w:rPr>
        <w:t>.</w:t>
      </w:r>
    </w:p>
    <w:p w:rsidR="00ED7B93" w:rsidRPr="009973E5" w:rsidRDefault="00ED7B93" w:rsidP="00ED7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3E5">
        <w:rPr>
          <w:rFonts w:ascii="Times New Roman" w:hAnsi="Times New Roman" w:cs="Times New Roman"/>
          <w:b/>
          <w:sz w:val="24"/>
          <w:szCs w:val="24"/>
        </w:rPr>
        <w:t xml:space="preserve">9.3. </w:t>
      </w:r>
      <w:r>
        <w:rPr>
          <w:rFonts w:ascii="Times New Roman" w:hAnsi="Times New Roman" w:cs="Times New Roman"/>
          <w:sz w:val="24"/>
          <w:szCs w:val="24"/>
        </w:rPr>
        <w:t>Ноябрь 1830 г. / Осень 1830 г.</w:t>
      </w:r>
      <w:r w:rsidRPr="009973E5">
        <w:rPr>
          <w:rFonts w:ascii="Times New Roman" w:hAnsi="Times New Roman" w:cs="Times New Roman"/>
          <w:sz w:val="24"/>
          <w:szCs w:val="24"/>
        </w:rPr>
        <w:t xml:space="preserve"> </w:t>
      </w:r>
      <w:r w:rsidRPr="009973E5">
        <w:rPr>
          <w:rFonts w:ascii="Times New Roman" w:hAnsi="Times New Roman" w:cs="Times New Roman"/>
          <w:b/>
          <w:sz w:val="24"/>
          <w:szCs w:val="24"/>
        </w:rPr>
        <w:t>(1 балл)</w:t>
      </w:r>
      <w:r w:rsidRPr="009973E5">
        <w:rPr>
          <w:rFonts w:ascii="Times New Roman" w:hAnsi="Times New Roman" w:cs="Times New Roman"/>
          <w:sz w:val="24"/>
          <w:szCs w:val="24"/>
        </w:rPr>
        <w:t>.</w:t>
      </w:r>
    </w:p>
    <w:p w:rsidR="00ED7B93" w:rsidRDefault="00ED7B93" w:rsidP="00ED7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3E5">
        <w:rPr>
          <w:rFonts w:ascii="Times New Roman" w:hAnsi="Times New Roman" w:cs="Times New Roman"/>
          <w:b/>
          <w:sz w:val="24"/>
          <w:szCs w:val="24"/>
        </w:rPr>
        <w:t>9.4</w:t>
      </w:r>
      <w:r>
        <w:rPr>
          <w:rFonts w:ascii="Times New Roman" w:hAnsi="Times New Roman" w:cs="Times New Roman"/>
          <w:b/>
          <w:sz w:val="24"/>
          <w:szCs w:val="24"/>
        </w:rPr>
        <w:t xml:space="preserve"> (примерный ответ)</w:t>
      </w:r>
      <w:r w:rsidRPr="009973E5">
        <w:rPr>
          <w:rFonts w:ascii="Times New Roman" w:hAnsi="Times New Roman" w:cs="Times New Roman"/>
          <w:b/>
          <w:sz w:val="24"/>
          <w:szCs w:val="24"/>
        </w:rPr>
        <w:t>.</w:t>
      </w:r>
      <w:r w:rsidRPr="009973E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973E5">
        <w:rPr>
          <w:rFonts w:ascii="Times New Roman" w:hAnsi="Times New Roman" w:cs="Times New Roman"/>
          <w:sz w:val="24"/>
          <w:szCs w:val="24"/>
        </w:rPr>
        <w:t>оследни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73E5">
        <w:rPr>
          <w:rFonts w:ascii="Times New Roman" w:hAnsi="Times New Roman" w:cs="Times New Roman"/>
          <w:sz w:val="24"/>
          <w:szCs w:val="24"/>
        </w:rPr>
        <w:t xml:space="preserve"> турецки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73E5">
        <w:rPr>
          <w:rFonts w:ascii="Times New Roman" w:hAnsi="Times New Roman" w:cs="Times New Roman"/>
          <w:sz w:val="24"/>
          <w:szCs w:val="24"/>
        </w:rPr>
        <w:t xml:space="preserve"> кампани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973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успешная для России война с Турцией 1828-1829 гг. </w:t>
      </w:r>
      <w:r w:rsidRPr="00D61FB1"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73E5">
        <w:rPr>
          <w:rFonts w:ascii="Times New Roman" w:hAnsi="Times New Roman" w:cs="Times New Roman"/>
          <w:sz w:val="24"/>
          <w:szCs w:val="24"/>
        </w:rPr>
        <w:t>«Конституционн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973E5">
        <w:rPr>
          <w:rFonts w:ascii="Times New Roman" w:hAnsi="Times New Roman" w:cs="Times New Roman"/>
          <w:sz w:val="24"/>
          <w:szCs w:val="24"/>
        </w:rPr>
        <w:t xml:space="preserve"> Франци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973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FB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политический режим, установившийс</w:t>
      </w:r>
      <w:r w:rsidR="008F1C70">
        <w:rPr>
          <w:rFonts w:ascii="Times New Roman" w:hAnsi="Times New Roman" w:cs="Times New Roman"/>
          <w:sz w:val="24"/>
          <w:szCs w:val="24"/>
        </w:rPr>
        <w:t xml:space="preserve">я во Франции после победы </w:t>
      </w:r>
      <w:r w:rsidR="0001433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юльской революции 1830 г. Эта революция привела к свержению династии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Бурбонов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переходу </w:t>
      </w:r>
      <w:r w:rsidR="00E2466B">
        <w:rPr>
          <w:rFonts w:ascii="Times New Roman" w:hAnsi="Times New Roman" w:cs="Times New Roman"/>
          <w:sz w:val="24"/>
          <w:szCs w:val="24"/>
        </w:rPr>
        <w:t>власти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112A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представителю боковой линии </w:t>
      </w:r>
      <w:r w:rsidR="00E2466B">
        <w:rPr>
          <w:rFonts w:ascii="Times New Roman" w:hAnsi="Times New Roman" w:cs="Times New Roman"/>
          <w:sz w:val="24"/>
          <w:szCs w:val="24"/>
        </w:rPr>
        <w:t xml:space="preserve">Бурбонов </w:t>
      </w:r>
      <w:r>
        <w:rPr>
          <w:rFonts w:ascii="Times New Roman" w:hAnsi="Times New Roman" w:cs="Times New Roman"/>
          <w:sz w:val="24"/>
          <w:szCs w:val="24"/>
        </w:rPr>
        <w:t xml:space="preserve">– Луи Филиппу, объявившему себя «республиканским монархом». </w:t>
      </w:r>
      <w:r w:rsidR="00330FA7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тем во Франции со времен Наполеоновских войн проживала многочисленная польская диаспора, не утратившая связей со своей родиной и при этом настроенная крайне враждебно в </w:t>
      </w:r>
      <w:r w:rsidR="004901CA">
        <w:rPr>
          <w:rFonts w:ascii="Times New Roman" w:hAnsi="Times New Roman" w:cs="Times New Roman"/>
          <w:sz w:val="24"/>
          <w:szCs w:val="24"/>
        </w:rPr>
        <w:t xml:space="preserve">отношении России. После победы </w:t>
      </w:r>
      <w:r>
        <w:rPr>
          <w:rFonts w:ascii="Times New Roman" w:hAnsi="Times New Roman" w:cs="Times New Roman"/>
          <w:sz w:val="24"/>
          <w:szCs w:val="24"/>
        </w:rPr>
        <w:t xml:space="preserve">Июльской революции и, в особенности, в условиях начавшегося восстания в самой Польше ее патриоты-эмигранты предприняли определенные усилия, чтобы убедить новое французское правительство в необходимости поддержки польских повстанцев, и в целом стремились сформировать в глазах европейского общественного мнения образ царской России как «душителя Польши» </w:t>
      </w:r>
      <w:r w:rsidRPr="00157B96"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7B93" w:rsidRPr="009973E5" w:rsidRDefault="00ED7B93" w:rsidP="00ED7B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973E5">
        <w:rPr>
          <w:rFonts w:ascii="Times New Roman" w:hAnsi="Times New Roman" w:cs="Times New Roman"/>
          <w:b/>
          <w:sz w:val="24"/>
          <w:szCs w:val="24"/>
        </w:rPr>
        <w:t>9.5</w:t>
      </w:r>
      <w:r>
        <w:rPr>
          <w:rFonts w:ascii="Times New Roman" w:hAnsi="Times New Roman" w:cs="Times New Roman"/>
          <w:b/>
          <w:sz w:val="24"/>
          <w:szCs w:val="24"/>
        </w:rPr>
        <w:t xml:space="preserve"> (примерный ответ)</w:t>
      </w:r>
      <w:r w:rsidRPr="009973E5">
        <w:rPr>
          <w:rFonts w:ascii="Times New Roman" w:hAnsi="Times New Roman" w:cs="Times New Roman"/>
          <w:b/>
          <w:sz w:val="24"/>
          <w:szCs w:val="24"/>
        </w:rPr>
        <w:t>.</w:t>
      </w:r>
      <w:r w:rsidRPr="00997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 в виду взятие Варшавы (точнее, ее предместья Праги) русскими войсками под командованием А.В. Суворова осенью 1794 г. в ходе подавления польского национально-освободительного восстания Т</w:t>
      </w:r>
      <w:r w:rsidR="00EB6363">
        <w:rPr>
          <w:rFonts w:ascii="Times New Roman" w:hAnsi="Times New Roman" w:cs="Times New Roman"/>
          <w:sz w:val="24"/>
          <w:szCs w:val="24"/>
        </w:rPr>
        <w:t>. Костюшко. По некоторым данным</w:t>
      </w:r>
      <w:r>
        <w:rPr>
          <w:rFonts w:ascii="Times New Roman" w:hAnsi="Times New Roman" w:cs="Times New Roman"/>
          <w:sz w:val="24"/>
          <w:szCs w:val="24"/>
        </w:rPr>
        <w:t xml:space="preserve"> капитуляция столицы Польши, ознаменовавшая поражение повстанцев, сопровождалась массовыми расправами над гражданским населением Варшавы </w:t>
      </w:r>
      <w:r w:rsidRPr="009973E5">
        <w:rPr>
          <w:rFonts w:ascii="Times New Roman" w:hAnsi="Times New Roman" w:cs="Times New Roman"/>
          <w:b/>
          <w:sz w:val="24"/>
          <w:szCs w:val="24"/>
        </w:rPr>
        <w:t>(1 балл)</w:t>
      </w:r>
      <w:r w:rsidRPr="009973E5">
        <w:rPr>
          <w:rFonts w:ascii="Times New Roman" w:hAnsi="Times New Roman" w:cs="Times New Roman"/>
          <w:sz w:val="24"/>
          <w:szCs w:val="24"/>
        </w:rPr>
        <w:t>.</w:t>
      </w:r>
      <w:bookmarkStart w:id="8" w:name="_GoBack"/>
      <w:bookmarkEnd w:id="8"/>
    </w:p>
    <w:p w:rsidR="00D628D4" w:rsidRPr="00D628D4" w:rsidRDefault="00D628D4" w:rsidP="00D628D4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D628D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10. Напишите эссе по одной из предложенных тем </w:t>
      </w:r>
    </w:p>
    <w:p w:rsidR="00D628D4" w:rsidRPr="00D628D4" w:rsidRDefault="00D628D4" w:rsidP="00D628D4">
      <w:pPr>
        <w:keepNext/>
        <w:spacing w:before="240" w:after="60" w:line="240" w:lineRule="auto"/>
        <w:jc w:val="center"/>
        <w:outlineLvl w:val="2"/>
        <w:rPr>
          <w:rFonts w:asciiTheme="majorHAnsi" w:eastAsiaTheme="majorEastAsia" w:hAnsiTheme="majorHAnsi" w:cs="Times New Roman"/>
          <w:b/>
          <w:bCs/>
          <w:sz w:val="26"/>
          <w:szCs w:val="26"/>
        </w:rPr>
      </w:pPr>
      <w:r w:rsidRPr="00D628D4">
        <w:rPr>
          <w:rFonts w:asciiTheme="majorHAnsi" w:eastAsiaTheme="majorEastAsia" w:hAnsiTheme="majorHAnsi" w:cs="Times New Roman"/>
          <w:b/>
          <w:bCs/>
          <w:sz w:val="26"/>
          <w:szCs w:val="26"/>
        </w:rPr>
        <w:t>Критерии оценивания эссе</w:t>
      </w:r>
    </w:p>
    <w:bookmarkEnd w:id="7"/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Постановка проблемы эссе (1 балл).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выбора темы (2 балла).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внятное объяснение, демонстрирующее заинтересованность автора в рассмотрении проблемы, обозначенной в пункте 1.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номинальное объяснение (например, я выбрал, поскольку мне интересно или период важен и т. п.).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Формулировка задач эссе (4 балла).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 понятийно-категориальным аппаратом (2 балла).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четкое толкование того или иного исторического термина, связанного с темой эссе.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простое использование (без толкования) исторических терминов, необходимых для раскрытия темы эссе.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Знание различных точек зрения по проблеме эссе (2 балла).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адекватное упоминание авторитетного мнения с отсылкой к источнику ее заимствования (публикации любого рода). 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упоминание лишь самой публикации без отсылки к мнению ее конкретного автора.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Раскрытие задач эссе (8 баллов).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 балла – за приведение фактических и логических аргументов и их анализ при раскрытии каждой из поставленных задач эссе (до 8 баллов).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баллу – за описательное, не сопряженное с каким-либо анализом, раскрытие каждой из поставленных задач эссе (до 4 баллов).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по каждой из поставленных задач эссе (4 балла).</w:t>
      </w:r>
    </w:p>
    <w:p w:rsidR="00D628D4" w:rsidRPr="00D628D4" w:rsidRDefault="00D628D4" w:rsidP="00D628D4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1 баллу за резюмирующий вывод по каждой из поставленных задач эссе.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Формулировка общего вывода по проблеме эссе (1 балл).</w:t>
      </w:r>
    </w:p>
    <w:p w:rsidR="00D628D4" w:rsidRPr="00D628D4" w:rsidRDefault="00D628D4" w:rsidP="00D628D4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D628D4" w:rsidRPr="00D628D4" w:rsidRDefault="00D628D4" w:rsidP="00D628D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максимальный балл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D62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задание «Историческое эссе»</w:t>
      </w:r>
      <w:r w:rsidRPr="00D628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25 пунктов.</w:t>
      </w:r>
    </w:p>
    <w:p w:rsidR="00D628D4" w:rsidRPr="00D628D4" w:rsidRDefault="00D628D4" w:rsidP="00D628D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Отсутствие в эссе любой из перечисленных позиций влечет за собой ее оценивание в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баллов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выставление оценки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0.5 балла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тем или иным пунктом критериев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допускается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203D" w:rsidRPr="007823EC" w:rsidRDefault="007823EC" w:rsidP="007823EC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23EC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sectPr w:rsidR="00D4203D" w:rsidRPr="007823EC" w:rsidSect="002812D9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08" w:rsidRDefault="003D3B08" w:rsidP="002812D9">
      <w:pPr>
        <w:spacing w:after="0" w:line="240" w:lineRule="auto"/>
      </w:pPr>
      <w:r>
        <w:separator/>
      </w:r>
    </w:p>
  </w:endnote>
  <w:endnote w:type="continuationSeparator" w:id="0">
    <w:p w:rsidR="003D3B08" w:rsidRDefault="003D3B08" w:rsidP="0028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08" w:rsidRDefault="003D3B08" w:rsidP="002812D9">
      <w:pPr>
        <w:spacing w:after="0" w:line="240" w:lineRule="auto"/>
      </w:pPr>
      <w:r>
        <w:separator/>
      </w:r>
    </w:p>
  </w:footnote>
  <w:footnote w:type="continuationSeparator" w:id="0">
    <w:p w:rsidR="003D3B08" w:rsidRDefault="003D3B08" w:rsidP="00281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935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812D9" w:rsidRPr="002812D9" w:rsidRDefault="002812D9" w:rsidP="002812D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812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812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12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636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812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626AA"/>
    <w:multiLevelType w:val="hybridMultilevel"/>
    <w:tmpl w:val="F7447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D9"/>
    <w:rsid w:val="0001433C"/>
    <w:rsid w:val="00077877"/>
    <w:rsid w:val="001F39B9"/>
    <w:rsid w:val="002812D9"/>
    <w:rsid w:val="002F53D5"/>
    <w:rsid w:val="003228A4"/>
    <w:rsid w:val="00330FA7"/>
    <w:rsid w:val="003D3B08"/>
    <w:rsid w:val="00437A87"/>
    <w:rsid w:val="004901CA"/>
    <w:rsid w:val="004F6479"/>
    <w:rsid w:val="00530BCF"/>
    <w:rsid w:val="005C4F75"/>
    <w:rsid w:val="00601BA0"/>
    <w:rsid w:val="00724E50"/>
    <w:rsid w:val="007823EC"/>
    <w:rsid w:val="008F1C70"/>
    <w:rsid w:val="00A91EB7"/>
    <w:rsid w:val="00A96E04"/>
    <w:rsid w:val="00AF45EA"/>
    <w:rsid w:val="00B55873"/>
    <w:rsid w:val="00B9407F"/>
    <w:rsid w:val="00C92B2E"/>
    <w:rsid w:val="00D00B9A"/>
    <w:rsid w:val="00D4203D"/>
    <w:rsid w:val="00D628D4"/>
    <w:rsid w:val="00DA7E3D"/>
    <w:rsid w:val="00E2466B"/>
    <w:rsid w:val="00E45275"/>
    <w:rsid w:val="00EB6363"/>
    <w:rsid w:val="00ED7B93"/>
    <w:rsid w:val="00F2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28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8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12D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12D9"/>
  </w:style>
  <w:style w:type="paragraph" w:styleId="a7">
    <w:name w:val="footer"/>
    <w:basedOn w:val="a"/>
    <w:link w:val="a8"/>
    <w:uiPriority w:val="99"/>
    <w:unhideWhenUsed/>
    <w:rsid w:val="0028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12D9"/>
  </w:style>
  <w:style w:type="table" w:customStyle="1" w:styleId="152">
    <w:name w:val="Сетка таблицы152"/>
    <w:basedOn w:val="a1"/>
    <w:next w:val="a3"/>
    <w:uiPriority w:val="59"/>
    <w:rsid w:val="002812D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D42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D42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28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8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12D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12D9"/>
  </w:style>
  <w:style w:type="paragraph" w:styleId="a7">
    <w:name w:val="footer"/>
    <w:basedOn w:val="a"/>
    <w:link w:val="a8"/>
    <w:uiPriority w:val="99"/>
    <w:unhideWhenUsed/>
    <w:rsid w:val="0028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12D9"/>
  </w:style>
  <w:style w:type="table" w:customStyle="1" w:styleId="152">
    <w:name w:val="Сетка таблицы152"/>
    <w:basedOn w:val="a1"/>
    <w:next w:val="a3"/>
    <w:uiPriority w:val="59"/>
    <w:rsid w:val="002812D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D42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D42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</cp:revision>
  <dcterms:created xsi:type="dcterms:W3CDTF">2021-10-05T16:32:00Z</dcterms:created>
  <dcterms:modified xsi:type="dcterms:W3CDTF">2021-10-07T23:55:00Z</dcterms:modified>
</cp:coreProperties>
</file>